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51" w:rsidRPr="00C502FA" w:rsidRDefault="00B10451" w:rsidP="00B10451">
      <w:pPr>
        <w:spacing w:after="0" w:line="266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№ 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към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47</w:t>
      </w:r>
      <w:proofErr w:type="gramEnd"/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</w:t>
      </w:r>
      <w:proofErr w:type="spellEnd"/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proofErr w:type="gramStart"/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proofErr w:type="gramEnd"/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</w:t>
      </w:r>
      <w:proofErr w:type="spellEnd"/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ППЗМИП</w:t>
      </w:r>
    </w:p>
    <w:p w:rsidR="00B10451" w:rsidRDefault="00B10451" w:rsidP="00B17E1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  <w:lang w:val="x-none"/>
        </w:rPr>
        <w:t xml:space="preserve">ДЕКЛАРАЦИЯ </w:t>
      </w:r>
      <w:proofErr w:type="spellStart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>по</w:t>
      </w:r>
      <w:proofErr w:type="spellEnd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>чл</w:t>
      </w:r>
      <w:proofErr w:type="spellEnd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. 66, </w:t>
      </w:r>
      <w:proofErr w:type="spellStart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>ал</w:t>
      </w:r>
      <w:proofErr w:type="spellEnd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. 2 </w:t>
      </w:r>
      <w:proofErr w:type="spellStart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>от</w:t>
      </w:r>
      <w:proofErr w:type="spellEnd"/>
      <w:r w:rsidR="00B17E1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ЗМИП</w:t>
      </w:r>
    </w:p>
    <w:p w:rsidR="00B17E11" w:rsidRPr="00B17E11" w:rsidRDefault="00B17E11" w:rsidP="00B17E1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0" w:name="_GoBack"/>
      <w:bookmarkEnd w:id="0"/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Долуподписаният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>/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ата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>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,</w:t>
      </w:r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x-none"/>
        </w:rPr>
      </w:pPr>
      <w:r w:rsidRPr="00B10451">
        <w:rPr>
          <w:rFonts w:ascii="Times New Roman" w:hAnsi="Times New Roman" w:cs="Times New Roman"/>
          <w:iCs/>
          <w:sz w:val="24"/>
          <w:szCs w:val="24"/>
          <w:lang w:val="x-none"/>
        </w:rPr>
        <w:t>(</w:t>
      </w:r>
      <w:proofErr w:type="spellStart"/>
      <w:r w:rsidRPr="00B10451">
        <w:rPr>
          <w:rFonts w:ascii="Times New Roman" w:hAnsi="Times New Roman" w:cs="Times New Roman"/>
          <w:iCs/>
          <w:sz w:val="24"/>
          <w:szCs w:val="24"/>
          <w:lang w:val="x-none"/>
        </w:rPr>
        <w:t>име</w:t>
      </w:r>
      <w:proofErr w:type="spellEnd"/>
      <w:r w:rsidRPr="00B10451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Cs/>
          <w:sz w:val="24"/>
          <w:szCs w:val="24"/>
          <w:lang w:val="x-none"/>
        </w:rPr>
        <w:t>презиме</w:t>
      </w:r>
      <w:proofErr w:type="spellEnd"/>
      <w:r w:rsidRPr="00B10451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Cs/>
          <w:sz w:val="24"/>
          <w:szCs w:val="24"/>
          <w:lang w:val="x-none"/>
        </w:rPr>
        <w:t>фамилия</w:t>
      </w:r>
      <w:proofErr w:type="spellEnd"/>
      <w:r w:rsidRPr="00B10451">
        <w:rPr>
          <w:rFonts w:ascii="Times New Roman" w:hAnsi="Times New Roman" w:cs="Times New Roman"/>
          <w:iCs/>
          <w:sz w:val="24"/>
          <w:szCs w:val="24"/>
          <w:lang w:val="x-none"/>
        </w:rPr>
        <w:t>)</w:t>
      </w:r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10451">
        <w:rPr>
          <w:rFonts w:ascii="Times New Roman" w:hAnsi="Times New Roman" w:cs="Times New Roman"/>
          <w:sz w:val="24"/>
          <w:szCs w:val="24"/>
          <w:lang w:val="x-none"/>
        </w:rPr>
        <w:t>ЕГН 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документ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за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самоличност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издаден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от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..............................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постоянен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адрес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>: 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,</w:t>
      </w:r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гражданство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>/а 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.....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., </w:t>
      </w:r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качеството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ми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.,</w:t>
      </w:r>
    </w:p>
    <w:p w:rsidR="00B10451" w:rsidRPr="00B10451" w:rsidRDefault="00B10451" w:rsidP="00EC0B7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10451">
        <w:rPr>
          <w:rFonts w:ascii="Times New Roman" w:hAnsi="Times New Roman" w:cs="Times New Roman"/>
          <w:sz w:val="24"/>
          <w:szCs w:val="24"/>
          <w:lang w:val="x-none"/>
        </w:rPr>
        <w:t>в 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.................................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B10451" w:rsidRPr="00EC0B7C" w:rsidRDefault="00B10451" w:rsidP="00EC0B7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0451">
        <w:rPr>
          <w:rFonts w:ascii="Times New Roman" w:hAnsi="Times New Roman" w:cs="Times New Roman"/>
          <w:sz w:val="24"/>
          <w:szCs w:val="24"/>
          <w:lang w:val="x-none"/>
        </w:rPr>
        <w:t>ЕИК/БУЛСТАТ/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регистрационен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номер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друг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идентификационен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номер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EC0B7C">
        <w:rPr>
          <w:rFonts w:ascii="Times New Roman" w:hAnsi="Times New Roman" w:cs="Times New Roman"/>
          <w:sz w:val="24"/>
          <w:szCs w:val="24"/>
          <w:lang w:val="bg-BG"/>
        </w:rPr>
        <w:t>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Декларирам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че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паричните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средства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използван</w:t>
      </w:r>
      <w:r>
        <w:rPr>
          <w:rFonts w:ascii="Times New Roman" w:hAnsi="Times New Roman" w:cs="Times New Roman"/>
          <w:sz w:val="24"/>
          <w:szCs w:val="24"/>
          <w:lang w:val="x-none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рамките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следното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делово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взаимоотношение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  <w:proofErr w:type="spellStart"/>
      <w:r w:rsidRPr="00B10451">
        <w:rPr>
          <w:rFonts w:ascii="Times New Roman" w:hAnsi="Times New Roman" w:cs="Times New Roman"/>
          <w:b/>
          <w:sz w:val="24"/>
          <w:szCs w:val="24"/>
          <w:lang w:val="x-none"/>
        </w:rPr>
        <w:t>сключване</w:t>
      </w:r>
      <w:proofErr w:type="spellEnd"/>
      <w:r w:rsidRPr="00B1045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sz w:val="24"/>
          <w:szCs w:val="24"/>
          <w:lang w:val="x-none"/>
        </w:rPr>
        <w:t>договор</w:t>
      </w:r>
      <w:proofErr w:type="spellEnd"/>
      <w:r w:rsidRPr="00B1045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sz w:val="24"/>
          <w:szCs w:val="24"/>
          <w:lang w:val="x-none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,</w:t>
      </w: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предмет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следната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операция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сделка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 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размер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</w:t>
      </w:r>
      <w:r w:rsidRPr="00B10451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................................................,</w:t>
      </w: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(</w:t>
      </w:r>
      <w:proofErr w:type="spellStart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>посочват</w:t>
      </w:r>
      <w:proofErr w:type="spellEnd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>се</w:t>
      </w:r>
      <w:proofErr w:type="spellEnd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>размерът</w:t>
      </w:r>
      <w:proofErr w:type="spellEnd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и </w:t>
      </w:r>
      <w:proofErr w:type="spellStart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>видът</w:t>
      </w:r>
      <w:proofErr w:type="spellEnd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>валутата</w:t>
      </w:r>
      <w:proofErr w:type="spellEnd"/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имат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следния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sz w:val="24"/>
          <w:szCs w:val="24"/>
          <w:lang w:val="x-none"/>
        </w:rPr>
        <w:t>произход</w:t>
      </w:r>
      <w:proofErr w:type="spellEnd"/>
      <w:r w:rsidRPr="00B10451">
        <w:rPr>
          <w:rFonts w:ascii="Times New Roman" w:hAnsi="Times New Roman" w:cs="Times New Roman"/>
          <w:sz w:val="24"/>
          <w:szCs w:val="24"/>
          <w:lang w:val="x-none"/>
        </w:rPr>
        <w:t>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</w:t>
      </w:r>
    </w:p>
    <w:p w:rsidR="001D4B17" w:rsidRDefault="00B10451" w:rsidP="00B10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0451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</w:t>
      </w:r>
    </w:p>
    <w:p w:rsidR="00B10451" w:rsidRPr="00B10451" w:rsidRDefault="001D4B17" w:rsidP="00B10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1045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При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физическо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лице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имената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ЕГН/ЛНЧ, а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за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лицата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които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попадат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в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обхвата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чл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. 3,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ал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. 2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от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Закона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x-none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x-none"/>
        </w:rPr>
        <w:t>гражданската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x-none"/>
        </w:rPr>
        <w:t>регистрация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–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дата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раждане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;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при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юридическо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лице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друго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правно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образувание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–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неговото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наименование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ЕИК/БУЛСТАТ, а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ако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същото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е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регистрирано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в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друга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държава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–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наименованието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регистрационният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номер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друг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идентификационен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номер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под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който</w:t>
      </w:r>
      <w:proofErr w:type="spellEnd"/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същото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е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вписано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в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съответния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регистър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другата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държава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. </w:t>
      </w:r>
    </w:p>
    <w:p w:rsid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x-none"/>
        </w:rPr>
      </w:pP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При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договори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(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включително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до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говори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за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дарение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),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фактури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или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други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документи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техният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вид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номер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(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ако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е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приложимо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),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дата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сключване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подписване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както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и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данни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за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лицата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с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които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е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сключен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договорът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които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подписали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издали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документите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. </w:t>
      </w:r>
    </w:p>
    <w:p w:rsid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x-none"/>
        </w:rPr>
      </w:pPr>
    </w:p>
    <w:p w:rsidR="00B10451" w:rsidRPr="00B10451" w:rsidRDefault="00B10451" w:rsidP="001D4B1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При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наследство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го</w:t>
      </w:r>
      <w:r>
        <w:rPr>
          <w:rFonts w:ascii="Times New Roman" w:hAnsi="Times New Roman" w:cs="Times New Roman"/>
          <w:i/>
          <w:sz w:val="24"/>
          <w:szCs w:val="24"/>
          <w:lang w:val="x-none"/>
        </w:rPr>
        <w:t>дина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x-none"/>
        </w:rPr>
        <w:t>придобиване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x-none"/>
        </w:rPr>
        <w:t>данни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x-none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наследодателя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наследодателите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при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посочване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спестявания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–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периодът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, в</w:t>
      </w:r>
      <w:r w:rsidR="001D4B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който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натрупани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спестяванията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както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и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данн</w:t>
      </w:r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>и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>за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>източника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а </w:t>
      </w:r>
      <w:proofErr w:type="spellStart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>при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>посочване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на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доходи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от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търговска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или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трудова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дейност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както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и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друг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общоформулиран</w:t>
      </w:r>
      <w:proofErr w:type="spellEnd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b/>
          <w:bCs/>
          <w:i/>
          <w:sz w:val="24"/>
          <w:szCs w:val="24"/>
          <w:lang w:val="x-none"/>
        </w:rPr>
        <w:t>източник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–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периодът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в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който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са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генерирани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доходите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,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както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и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данни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за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работодател</w:t>
      </w:r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>я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>или</w:t>
      </w:r>
      <w:proofErr w:type="spellEnd"/>
      <w:r w:rsidR="001D4B17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proofErr w:type="spellStart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контрагентите</w:t>
      </w:r>
      <w:proofErr w:type="spellEnd"/>
      <w:r w:rsidRPr="00B10451">
        <w:rPr>
          <w:rFonts w:ascii="Times New Roman" w:hAnsi="Times New Roman" w:cs="Times New Roman"/>
          <w:i/>
          <w:sz w:val="24"/>
          <w:szCs w:val="24"/>
          <w:lang w:val="x-none"/>
        </w:rPr>
        <w:t>.</w:t>
      </w:r>
    </w:p>
    <w:p w:rsidR="001D4B17" w:rsidRDefault="001D4B17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10451" w:rsidRPr="001D4B17" w:rsidRDefault="00B10451" w:rsidP="001D4B1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Известна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ми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е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наказателната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отговорност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по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чл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. 313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от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Наказателния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кодекс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за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деклариране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на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неверни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proofErr w:type="spellStart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обстоятелства</w:t>
      </w:r>
      <w:proofErr w:type="spellEnd"/>
      <w:r w:rsidRPr="001D4B17">
        <w:rPr>
          <w:rFonts w:ascii="Times New Roman" w:hAnsi="Times New Roman" w:cs="Times New Roman"/>
          <w:b/>
          <w:sz w:val="24"/>
          <w:szCs w:val="24"/>
          <w:lang w:val="x-none"/>
        </w:rPr>
        <w:t>.</w:t>
      </w:r>
    </w:p>
    <w:p w:rsidR="001D4B17" w:rsidRPr="001D4B17" w:rsidRDefault="001D4B17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1D4B17" w:rsidRDefault="001D4B17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D4B17" w:rsidRDefault="001D4B17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10451" w:rsidRPr="00B10451" w:rsidRDefault="001D4B17" w:rsidP="001D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деклариране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 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Декларатор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  <w:r w:rsidR="00B10451" w:rsidRPr="00B10451">
        <w:rPr>
          <w:rFonts w:ascii="Times New Roman" w:hAnsi="Times New Roman" w:cs="Times New Roman"/>
          <w:sz w:val="24"/>
          <w:szCs w:val="24"/>
          <w:lang w:val="x-none"/>
        </w:rPr>
        <w:t>.......................</w:t>
      </w:r>
    </w:p>
    <w:p w:rsidR="00B10451" w:rsidRPr="001D4B17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B10451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       </w:t>
      </w:r>
      <w:r w:rsid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P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>(</w:t>
      </w:r>
      <w:proofErr w:type="spellStart"/>
      <w:r w:rsidR="001D4B17" w:rsidRPr="001D4B17">
        <w:rPr>
          <w:rFonts w:ascii="Times New Roman" w:hAnsi="Times New Roman" w:cs="Times New Roman"/>
          <w:i/>
          <w:iCs/>
          <w:sz w:val="24"/>
          <w:szCs w:val="24"/>
          <w:lang w:val="bg-BG"/>
        </w:rPr>
        <w:t>име</w:t>
      </w:r>
      <w:proofErr w:type="spellEnd"/>
      <w:r w:rsidR="001D4B17" w:rsidRPr="001D4B1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 </w:t>
      </w:r>
      <w:proofErr w:type="spellStart"/>
      <w:r w:rsidRP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>подпис</w:t>
      </w:r>
      <w:proofErr w:type="spellEnd"/>
      <w:r w:rsidRPr="001D4B17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B10451" w:rsidRPr="00B10451" w:rsidRDefault="00B10451" w:rsidP="00B104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63289B" w:rsidRPr="00B10451" w:rsidRDefault="0063289B">
      <w:pPr>
        <w:rPr>
          <w:rFonts w:ascii="Times New Roman" w:hAnsi="Times New Roman" w:cs="Times New Roman"/>
          <w:sz w:val="24"/>
          <w:szCs w:val="24"/>
        </w:rPr>
      </w:pPr>
    </w:p>
    <w:sectPr w:rsidR="0063289B" w:rsidRPr="00B10451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51" w:rsidRDefault="00B10451" w:rsidP="00B10451">
      <w:pPr>
        <w:spacing w:after="0" w:line="240" w:lineRule="auto"/>
      </w:pPr>
      <w:r>
        <w:separator/>
      </w:r>
    </w:p>
  </w:endnote>
  <w:endnote w:type="continuationSeparator" w:id="0">
    <w:p w:rsidR="00B10451" w:rsidRDefault="00B10451" w:rsidP="00B1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51" w:rsidRDefault="00B10451" w:rsidP="00B10451">
      <w:pPr>
        <w:spacing w:after="0" w:line="240" w:lineRule="auto"/>
      </w:pPr>
      <w:r>
        <w:separator/>
      </w:r>
    </w:p>
  </w:footnote>
  <w:footnote w:type="continuationSeparator" w:id="0">
    <w:p w:rsidR="00B10451" w:rsidRDefault="00B10451" w:rsidP="00B1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359"/>
      <w:gridCol w:w="5929"/>
    </w:tblGrid>
    <w:tr w:rsidR="00B10451" w:rsidRPr="00C502FA" w:rsidTr="00E869A4">
      <w:trPr>
        <w:jc w:val="center"/>
      </w:trPr>
      <w:tc>
        <w:tcPr>
          <w:tcW w:w="3359" w:type="dxa"/>
          <w:shd w:val="clear" w:color="auto" w:fill="auto"/>
          <w:vAlign w:val="center"/>
        </w:tcPr>
        <w:p w:rsidR="00B10451" w:rsidRPr="00C502FA" w:rsidRDefault="00B10451" w:rsidP="00B1045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noProof/>
              <w:sz w:val="20"/>
              <w:szCs w:val="20"/>
            </w:rPr>
            <w:drawing>
              <wp:inline distT="0" distB="0" distL="0" distR="0" wp14:anchorId="39D13036" wp14:editId="293355D8">
                <wp:extent cx="1981200" cy="866775"/>
                <wp:effectExtent l="0" t="0" r="0" b="9525"/>
                <wp:docPr id="1" name="Picture 1" descr="The New 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New 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9" w:type="dxa"/>
          <w:shd w:val="clear" w:color="auto" w:fill="auto"/>
        </w:tcPr>
        <w:p w:rsidR="00B10451" w:rsidRPr="00C502FA" w:rsidRDefault="00B10451" w:rsidP="00B1045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ЛИЗИНГ ФИНАНС ЕАД </w:t>
          </w:r>
        </w:p>
        <w:p w:rsidR="00B10451" w:rsidRPr="00C502FA" w:rsidRDefault="00B10451" w:rsidP="00B1045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b/>
              <w:sz w:val="20"/>
              <w:szCs w:val="20"/>
            </w:rPr>
            <w:t>ЕИК 131352367</w:t>
          </w:r>
        </w:p>
        <w:p w:rsidR="00B10451" w:rsidRPr="00C502FA" w:rsidRDefault="00B10451" w:rsidP="00B1045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proofErr w:type="spellStart"/>
          <w:proofErr w:type="gram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гр</w:t>
          </w:r>
          <w:proofErr w:type="spellEnd"/>
          <w:proofErr w:type="gram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. </w:t>
          </w: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София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, </w:t>
          </w: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район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 </w:t>
          </w: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Лозенец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, </w:t>
          </w: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бул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. „</w:t>
          </w: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Черни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 </w:t>
          </w: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връх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“ № 53; </w:t>
          </w:r>
        </w:p>
        <w:p w:rsidR="00B10451" w:rsidRPr="00C502FA" w:rsidRDefault="00B10451" w:rsidP="00B1045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Тел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:</w:t>
          </w:r>
          <w:r w:rsidRPr="00C502FA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+359 2 45 10170; e-mail: </w:t>
          </w:r>
          <w:hyperlink r:id="rId2" w:history="1">
            <w:r w:rsidRPr="00C502F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info@leasingfinance.bg</w:t>
            </w:r>
          </w:hyperlink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: </w:t>
          </w:r>
        </w:p>
        <w:p w:rsidR="00B10451" w:rsidRPr="00C502FA" w:rsidRDefault="00B10451" w:rsidP="00B1045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hyperlink r:id="rId3" w:history="1">
            <w:r w:rsidRPr="00C502FA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>www.leasingfinance.bg</w:t>
            </w:r>
          </w:hyperlink>
        </w:p>
      </w:tc>
    </w:tr>
  </w:tbl>
  <w:p w:rsidR="00B10451" w:rsidRDefault="00B10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1"/>
    <w:rsid w:val="001D4B17"/>
    <w:rsid w:val="0063289B"/>
    <w:rsid w:val="00B10451"/>
    <w:rsid w:val="00B17E11"/>
    <w:rsid w:val="00E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AAA1"/>
  <w15:chartTrackingRefBased/>
  <w15:docId w15:val="{F000CBB8-3B7F-41B2-8744-1D8FB434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4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5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04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5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singfinance.bg" TargetMode="External"/><Relationship Id="rId2" Type="http://schemas.openxmlformats.org/officeDocument/2006/relationships/hyperlink" Target="mailto:info@leasingfinance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Grigorova</dc:creator>
  <cp:keywords/>
  <dc:description/>
  <cp:lastModifiedBy>Plamena Grigorova</cp:lastModifiedBy>
  <cp:revision>6</cp:revision>
  <dcterms:created xsi:type="dcterms:W3CDTF">2019-05-30T12:27:00Z</dcterms:created>
  <dcterms:modified xsi:type="dcterms:W3CDTF">2019-05-30T12:48:00Z</dcterms:modified>
</cp:coreProperties>
</file>